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6ACEA" w14:textId="77777777" w:rsidR="00AF158D" w:rsidRPr="00DD04C2" w:rsidRDefault="00AF158D" w:rsidP="00AF158D">
      <w:pPr>
        <w:adjustRightInd w:val="0"/>
        <w:snapToGrid w:val="0"/>
        <w:spacing w:line="420" w:lineRule="atLeast"/>
        <w:jc w:val="center"/>
        <w:rPr>
          <w:rFonts w:ascii="Times" w:eastAsia="標楷體" w:hAnsi="Times"/>
          <w:b/>
          <w:color w:val="000000" w:themeColor="text1"/>
          <w:sz w:val="28"/>
          <w:szCs w:val="28"/>
        </w:rPr>
      </w:pPr>
      <w:r w:rsidRPr="00DD04C2">
        <w:rPr>
          <w:rFonts w:ascii="Times" w:eastAsia="標楷體" w:hAnsi="Times" w:hint="eastAsia"/>
          <w:b/>
          <w:color w:val="000000" w:themeColor="text1"/>
          <w:sz w:val="28"/>
          <w:szCs w:val="28"/>
        </w:rPr>
        <w:t>基隆</w:t>
      </w:r>
      <w:r w:rsidRPr="00DD04C2">
        <w:rPr>
          <w:rFonts w:ascii="Times" w:eastAsia="標楷體" w:hAnsi="Times"/>
          <w:b/>
          <w:color w:val="000000" w:themeColor="text1"/>
          <w:sz w:val="28"/>
          <w:szCs w:val="28"/>
        </w:rPr>
        <w:t>市</w:t>
      </w:r>
      <w:r w:rsidRPr="00DD04C2">
        <w:rPr>
          <w:rFonts w:ascii="Times" w:eastAsia="標楷體" w:hAnsi="Times"/>
          <w:b/>
          <w:color w:val="000000" w:themeColor="text1"/>
          <w:sz w:val="28"/>
          <w:szCs w:val="28"/>
        </w:rPr>
        <w:t>11</w:t>
      </w:r>
      <w:r>
        <w:rPr>
          <w:rFonts w:ascii="Times" w:eastAsia="標楷體" w:hAnsi="Times" w:hint="eastAsia"/>
          <w:b/>
          <w:color w:val="000000" w:themeColor="text1"/>
          <w:sz w:val="28"/>
          <w:szCs w:val="28"/>
        </w:rPr>
        <w:t>4</w:t>
      </w:r>
      <w:proofErr w:type="gramStart"/>
      <w:r w:rsidRPr="00DD04C2">
        <w:rPr>
          <w:rFonts w:ascii="Times" w:eastAsia="標楷體" w:hAnsi="Times"/>
          <w:b/>
          <w:color w:val="000000" w:themeColor="text1"/>
          <w:sz w:val="28"/>
          <w:szCs w:val="28"/>
        </w:rPr>
        <w:t>學年度精進</w:t>
      </w:r>
      <w:proofErr w:type="gramEnd"/>
      <w:r w:rsidRPr="00DD04C2">
        <w:rPr>
          <w:rFonts w:ascii="Times" w:eastAsia="標楷體" w:hAnsi="Times"/>
          <w:b/>
          <w:color w:val="000000" w:themeColor="text1"/>
          <w:sz w:val="28"/>
          <w:szCs w:val="28"/>
        </w:rPr>
        <w:t>國民中小學教師教學專業與課程品質整體推動計畫</w:t>
      </w:r>
    </w:p>
    <w:p w14:paraId="1464637A" w14:textId="77777777" w:rsidR="00AF158D" w:rsidRPr="00DD04C2" w:rsidRDefault="00AF158D" w:rsidP="00AF158D">
      <w:pPr>
        <w:adjustRightInd w:val="0"/>
        <w:snapToGrid w:val="0"/>
        <w:spacing w:line="420" w:lineRule="atLeast"/>
        <w:jc w:val="center"/>
        <w:rPr>
          <w:rFonts w:ascii="Times" w:eastAsia="標楷體" w:hAnsi="Times"/>
          <w:b/>
          <w:color w:val="000000" w:themeColor="text1"/>
          <w:sz w:val="28"/>
          <w:szCs w:val="28"/>
        </w:rPr>
      </w:pPr>
      <w:r w:rsidRPr="00DD04C2">
        <w:rPr>
          <w:rFonts w:ascii="Times" w:eastAsia="標楷體" w:hAnsi="Times"/>
          <w:b/>
          <w:color w:val="000000" w:themeColor="text1"/>
          <w:sz w:val="28"/>
          <w:szCs w:val="28"/>
          <w:shd w:val="clear" w:color="auto" w:fill="F2F2F2"/>
        </w:rPr>
        <w:t>國民教育輔導團</w:t>
      </w:r>
      <w:r w:rsidRPr="00DD04C2">
        <w:rPr>
          <w:rFonts w:ascii="Times" w:eastAsia="標楷體" w:hAnsi="Times" w:hint="eastAsia"/>
          <w:b/>
          <w:color w:val="000000" w:themeColor="text1"/>
          <w:sz w:val="28"/>
          <w:szCs w:val="28"/>
          <w:shd w:val="clear" w:color="auto" w:fill="F2F2F2"/>
        </w:rPr>
        <w:t>綜合活動</w:t>
      </w:r>
      <w:r w:rsidRPr="00DD04C2">
        <w:rPr>
          <w:rFonts w:ascii="Times" w:eastAsia="標楷體" w:hAnsi="Times"/>
          <w:b/>
          <w:color w:val="000000" w:themeColor="text1"/>
          <w:sz w:val="28"/>
          <w:szCs w:val="28"/>
          <w:shd w:val="clear" w:color="auto" w:fill="F2F2F2"/>
        </w:rPr>
        <w:t>領域</w:t>
      </w:r>
      <w:r>
        <w:rPr>
          <w:rFonts w:ascii="Times" w:eastAsia="標楷體" w:hAnsi="Times" w:hint="eastAsia"/>
          <w:b/>
          <w:color w:val="000000" w:themeColor="text1"/>
          <w:sz w:val="28"/>
          <w:szCs w:val="28"/>
          <w:shd w:val="clear" w:color="auto" w:fill="F2F2F2"/>
        </w:rPr>
        <w:t>國小分團</w:t>
      </w:r>
    </w:p>
    <w:p w14:paraId="6A490A52" w14:textId="77777777" w:rsidR="00AF158D" w:rsidRPr="00DD04C2" w:rsidRDefault="00AF158D" w:rsidP="00AF158D">
      <w:pPr>
        <w:adjustRightInd w:val="0"/>
        <w:snapToGrid w:val="0"/>
        <w:spacing w:line="420" w:lineRule="atLeast"/>
        <w:jc w:val="center"/>
        <w:rPr>
          <w:rFonts w:ascii="Times" w:eastAsia="標楷體" w:hAnsi="Times"/>
          <w:color w:val="000000" w:themeColor="text1"/>
          <w:sz w:val="28"/>
          <w:szCs w:val="28"/>
        </w:rPr>
      </w:pPr>
      <w:bookmarkStart w:id="0" w:name="_GoBack"/>
      <w:r w:rsidRPr="00DD04C2">
        <w:rPr>
          <w:rFonts w:ascii="Times" w:eastAsia="標楷體" w:hAnsi="Times" w:hint="eastAsia"/>
          <w:b/>
          <w:color w:val="000000" w:themeColor="text1"/>
          <w:sz w:val="28"/>
          <w:szCs w:val="28"/>
        </w:rPr>
        <w:t>國小綜合活動領域召集人之素養</w:t>
      </w:r>
      <w:r>
        <w:rPr>
          <w:rFonts w:ascii="Times" w:eastAsia="標楷體" w:hAnsi="Times" w:hint="eastAsia"/>
          <w:b/>
          <w:color w:val="000000" w:themeColor="text1"/>
          <w:sz w:val="28"/>
          <w:szCs w:val="28"/>
        </w:rPr>
        <w:t>導向</w:t>
      </w:r>
      <w:r w:rsidRPr="00DD04C2">
        <w:rPr>
          <w:rFonts w:ascii="Times" w:eastAsia="標楷體" w:hAnsi="Times" w:hint="eastAsia"/>
          <w:b/>
          <w:color w:val="000000" w:themeColor="text1"/>
          <w:sz w:val="28"/>
          <w:szCs w:val="28"/>
        </w:rPr>
        <w:t>教學研習</w:t>
      </w:r>
      <w:r w:rsidRPr="00DD04C2">
        <w:rPr>
          <w:rFonts w:ascii="Times" w:eastAsia="標楷體" w:hAnsi="Times"/>
          <w:b/>
          <w:color w:val="000000" w:themeColor="text1"/>
          <w:sz w:val="28"/>
          <w:szCs w:val="28"/>
        </w:rPr>
        <w:t>實施計畫</w:t>
      </w:r>
      <w:bookmarkEnd w:id="0"/>
    </w:p>
    <w:p w14:paraId="0F1DE52D" w14:textId="77777777" w:rsidR="00AF158D" w:rsidRPr="00E77AA6" w:rsidRDefault="00AF158D" w:rsidP="00AF158D">
      <w:pPr>
        <w:autoSpaceDE w:val="0"/>
        <w:autoSpaceDN w:val="0"/>
        <w:adjustRightInd w:val="0"/>
        <w:snapToGrid w:val="0"/>
        <w:spacing w:line="420" w:lineRule="atLeast"/>
        <w:rPr>
          <w:rFonts w:ascii="Times" w:eastAsia="標楷體" w:hAnsi="Times"/>
        </w:rPr>
      </w:pPr>
      <w:r w:rsidRPr="00E77AA6">
        <w:rPr>
          <w:rFonts w:ascii="Times" w:eastAsia="標楷體" w:hAnsi="Times"/>
        </w:rPr>
        <w:t>一、依據</w:t>
      </w:r>
    </w:p>
    <w:p w14:paraId="08EDACB8" w14:textId="77777777" w:rsidR="00AF158D" w:rsidRPr="00E77AA6" w:rsidRDefault="00AF158D" w:rsidP="00AF158D">
      <w:pPr>
        <w:autoSpaceDE w:val="0"/>
        <w:autoSpaceDN w:val="0"/>
        <w:adjustRightInd w:val="0"/>
        <w:snapToGrid w:val="0"/>
        <w:spacing w:line="420" w:lineRule="atLeast"/>
        <w:rPr>
          <w:rFonts w:ascii="Times" w:eastAsia="標楷體" w:hAnsi="Times"/>
        </w:rPr>
      </w:pPr>
      <w:r w:rsidRPr="00E77AA6">
        <w:rPr>
          <w:rFonts w:ascii="Times" w:eastAsia="標楷體" w:hAnsi="Times"/>
        </w:rPr>
        <w:t>（一）教育部補助直轄市縣（市）政府精進國民中學及國民小學教師教學專業與課程品質作業要點。</w:t>
      </w:r>
    </w:p>
    <w:p w14:paraId="2107B941" w14:textId="77777777" w:rsidR="00AF158D" w:rsidRPr="00E77AA6" w:rsidRDefault="00AF158D" w:rsidP="00AF158D">
      <w:pPr>
        <w:autoSpaceDE w:val="0"/>
        <w:autoSpaceDN w:val="0"/>
        <w:adjustRightInd w:val="0"/>
        <w:snapToGrid w:val="0"/>
        <w:spacing w:line="420" w:lineRule="atLeast"/>
        <w:rPr>
          <w:rFonts w:ascii="Times" w:eastAsia="標楷體" w:hAnsi="Times"/>
        </w:rPr>
      </w:pPr>
      <w:r w:rsidRPr="00E77AA6">
        <w:rPr>
          <w:rFonts w:ascii="Times" w:eastAsia="標楷體" w:hAnsi="Times"/>
        </w:rPr>
        <w:t>（二）</w:t>
      </w:r>
      <w:r w:rsidRPr="00E77AA6">
        <w:rPr>
          <w:rFonts w:ascii="標楷體" w:eastAsia="標楷體" w:hAnsi="標楷體" w:hint="eastAsia"/>
        </w:rPr>
        <w:t>基隆市</w:t>
      </w:r>
      <w:r w:rsidRPr="00E77AA6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4</w:t>
      </w:r>
      <w:proofErr w:type="gramStart"/>
      <w:r w:rsidRPr="00E77AA6">
        <w:rPr>
          <w:rFonts w:ascii="Times" w:eastAsia="標楷體" w:hAnsi="Times"/>
        </w:rPr>
        <w:t>學年度精進</w:t>
      </w:r>
      <w:proofErr w:type="gramEnd"/>
      <w:r w:rsidRPr="00E77AA6">
        <w:rPr>
          <w:rFonts w:ascii="Times" w:eastAsia="標楷體" w:hAnsi="Times"/>
        </w:rPr>
        <w:t>國民中小學教師教學專業與課程品質整體推動計畫。</w:t>
      </w:r>
    </w:p>
    <w:p w14:paraId="405AC51C" w14:textId="77777777" w:rsidR="00AF158D" w:rsidRPr="00503C04" w:rsidRDefault="00AF158D" w:rsidP="00AF158D">
      <w:pPr>
        <w:autoSpaceDE w:val="0"/>
        <w:autoSpaceDN w:val="0"/>
        <w:adjustRightInd w:val="0"/>
        <w:snapToGrid w:val="0"/>
        <w:spacing w:line="420" w:lineRule="atLeast"/>
        <w:rPr>
          <w:rFonts w:ascii="Times" w:eastAsia="標楷體" w:hAnsi="Times"/>
        </w:rPr>
      </w:pPr>
      <w:r w:rsidRPr="00E77AA6">
        <w:rPr>
          <w:rFonts w:ascii="Times" w:eastAsia="標楷體" w:hAnsi="Times"/>
        </w:rPr>
        <w:t>（</w:t>
      </w:r>
      <w:r w:rsidRPr="00503C04">
        <w:rPr>
          <w:rFonts w:ascii="Times" w:eastAsia="標楷體" w:hAnsi="Times"/>
        </w:rPr>
        <w:t>三）</w:t>
      </w:r>
      <w:r w:rsidRPr="00503C04">
        <w:rPr>
          <w:rFonts w:ascii="標楷體" w:eastAsia="標楷體" w:hAnsi="標楷體" w:hint="eastAsia"/>
        </w:rPr>
        <w:t>基隆市</w:t>
      </w:r>
      <w:r w:rsidRPr="00503C04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4</w:t>
      </w:r>
      <w:r w:rsidRPr="00503C04">
        <w:rPr>
          <w:rFonts w:ascii="Times" w:eastAsia="標楷體" w:hAnsi="Times"/>
        </w:rPr>
        <w:t>學年度國民教育輔導團整體團</w:t>
      </w:r>
      <w:proofErr w:type="gramStart"/>
      <w:r w:rsidRPr="00503C04">
        <w:rPr>
          <w:rFonts w:ascii="Times" w:eastAsia="標楷體" w:hAnsi="Times"/>
        </w:rPr>
        <w:t>務</w:t>
      </w:r>
      <w:proofErr w:type="gramEnd"/>
      <w:r w:rsidRPr="00503C04">
        <w:rPr>
          <w:rFonts w:ascii="Times" w:eastAsia="標楷體" w:hAnsi="Times"/>
        </w:rPr>
        <w:t>計畫。</w:t>
      </w:r>
    </w:p>
    <w:p w14:paraId="75489C7C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7DA82EAA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/>
        </w:rPr>
        <w:t>二、</w:t>
      </w:r>
      <w:r w:rsidRPr="00503C04">
        <w:rPr>
          <w:rFonts w:ascii="Times" w:eastAsia="標楷體" w:hAnsi="Times" w:hint="eastAsia"/>
        </w:rPr>
        <w:t>現況分析與需求評估</w:t>
      </w:r>
    </w:p>
    <w:p w14:paraId="38132612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（一）基隆市各學校綜合活動領域召集人除課程教學外，亦身負課程領導之任務。</w:t>
      </w:r>
      <w:r w:rsidRPr="00503C04">
        <w:rPr>
          <w:rFonts w:ascii="Times" w:eastAsia="標楷體" w:hAnsi="Times" w:hint="eastAsia"/>
        </w:rPr>
        <w:t>108</w:t>
      </w:r>
      <w:r w:rsidRPr="00503C04">
        <w:rPr>
          <w:rFonts w:ascii="Times" w:eastAsia="標楷體" w:hAnsi="Times" w:hint="eastAsia"/>
        </w:rPr>
        <w:t>課綱對於素養</w:t>
      </w:r>
      <w:r>
        <w:rPr>
          <w:rFonts w:ascii="Times" w:eastAsia="標楷體" w:hAnsi="Times" w:hint="eastAsia"/>
        </w:rPr>
        <w:t>導向</w:t>
      </w:r>
      <w:r w:rsidRPr="00503C04">
        <w:rPr>
          <w:rFonts w:ascii="Times" w:eastAsia="標楷體" w:hAnsi="Times" w:hint="eastAsia"/>
        </w:rPr>
        <w:t>教學之重視，綜合活動領域召集人提升自我專業能力有其必要性。</w:t>
      </w:r>
    </w:p>
    <w:p w14:paraId="51A8532F" w14:textId="77777777" w:rsidR="00AF158D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（二）十二年國教總綱規定，各領域課程設計應適切融入議題，教師若能落實議題融入綜合活動領域課程與教學，將有助於養成學生批判思考及解決問題的能力，以提升面對議題的責任與能力。</w:t>
      </w:r>
    </w:p>
    <w:p w14:paraId="418C1953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36B46A88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三</w:t>
      </w:r>
      <w:r w:rsidRPr="00503C04">
        <w:rPr>
          <w:rFonts w:ascii="Times" w:eastAsia="標楷體" w:hAnsi="Times"/>
        </w:rPr>
        <w:t>、目的</w:t>
      </w:r>
    </w:p>
    <w:p w14:paraId="4267B407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/>
        </w:rPr>
        <w:t>（一）</w:t>
      </w:r>
      <w:r w:rsidRPr="00503C04">
        <w:rPr>
          <w:rFonts w:ascii="Times" w:eastAsia="標楷體" w:hAnsi="Times" w:hint="eastAsia"/>
        </w:rPr>
        <w:t>透過專業研習，使教師</w:t>
      </w:r>
      <w:r>
        <w:rPr>
          <w:rFonts w:ascii="Times" w:eastAsia="標楷體" w:hAnsi="Times" w:hint="eastAsia"/>
        </w:rPr>
        <w:t>能理解</w:t>
      </w:r>
      <w:r w:rsidRPr="00503C04">
        <w:rPr>
          <w:rFonts w:ascii="Times" w:eastAsia="標楷體" w:hAnsi="Times" w:hint="eastAsia"/>
        </w:rPr>
        <w:t>素養</w:t>
      </w:r>
      <w:r>
        <w:rPr>
          <w:rFonts w:ascii="Times" w:eastAsia="標楷體" w:hAnsi="Times" w:hint="eastAsia"/>
        </w:rPr>
        <w:t>導向</w:t>
      </w:r>
      <w:r w:rsidRPr="00503C04">
        <w:rPr>
          <w:rFonts w:ascii="Times" w:eastAsia="標楷體" w:hAnsi="Times" w:hint="eastAsia"/>
        </w:rPr>
        <w:t>教學，落實綜合活動課程的精神。</w:t>
      </w:r>
    </w:p>
    <w:p w14:paraId="1F725B78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（二）教師能利用本次研習活動，</w:t>
      </w:r>
      <w:r>
        <w:rPr>
          <w:rFonts w:ascii="Times" w:eastAsia="標楷體" w:hAnsi="Times" w:hint="eastAsia"/>
        </w:rPr>
        <w:t>進行實務探討，</w:t>
      </w:r>
      <w:r w:rsidRPr="00503C04">
        <w:rPr>
          <w:rFonts w:ascii="Times" w:eastAsia="標楷體" w:hAnsi="Times" w:hint="eastAsia"/>
        </w:rPr>
        <w:t>掌握素養</w:t>
      </w:r>
      <w:r>
        <w:rPr>
          <w:rFonts w:ascii="Times" w:eastAsia="標楷體" w:hAnsi="Times" w:hint="eastAsia"/>
        </w:rPr>
        <w:t>導向</w:t>
      </w:r>
      <w:r w:rsidRPr="00503C04">
        <w:rPr>
          <w:rFonts w:ascii="Times" w:eastAsia="標楷體" w:hAnsi="Times" w:hint="eastAsia"/>
        </w:rPr>
        <w:t>教學</w:t>
      </w:r>
      <w:r>
        <w:rPr>
          <w:rFonts w:ascii="Times" w:eastAsia="標楷體" w:hAnsi="Times" w:hint="eastAsia"/>
        </w:rPr>
        <w:t>要素</w:t>
      </w:r>
      <w:r w:rsidRPr="00503C04">
        <w:rPr>
          <w:rFonts w:ascii="Times" w:eastAsia="標楷體" w:hAnsi="Times" w:hint="eastAsia"/>
        </w:rPr>
        <w:t>，並能在教學上應用，以提升學生學習成效。</w:t>
      </w:r>
    </w:p>
    <w:p w14:paraId="012BC5CB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（三）提升領域召集人將新興議題運用於課程設計之</w:t>
      </w:r>
      <w:r>
        <w:rPr>
          <w:rFonts w:ascii="Times" w:eastAsia="標楷體" w:hAnsi="Times" w:hint="eastAsia"/>
        </w:rPr>
        <w:t>能力。</w:t>
      </w:r>
    </w:p>
    <w:p w14:paraId="074F9CE5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1442ADC0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四、</w:t>
      </w:r>
      <w:r w:rsidRPr="00503C04">
        <w:rPr>
          <w:rFonts w:ascii="Times" w:eastAsia="標楷體" w:hAnsi="Times"/>
        </w:rPr>
        <w:t>辦理單位</w:t>
      </w:r>
    </w:p>
    <w:p w14:paraId="5D105256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/>
        </w:rPr>
        <w:t>（一）指導單位：教育部國民及學前教育署</w:t>
      </w:r>
    </w:p>
    <w:p w14:paraId="56339C8C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/>
        </w:rPr>
        <w:t>（二）主辦單位：</w:t>
      </w:r>
      <w:r w:rsidRPr="00503C04">
        <w:rPr>
          <w:rFonts w:ascii="標楷體" w:eastAsia="標楷體" w:hAnsi="標楷體" w:hint="eastAsia"/>
        </w:rPr>
        <w:t>基隆市政府教育處</w:t>
      </w:r>
    </w:p>
    <w:p w14:paraId="15098D37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/>
        </w:rPr>
        <w:t>（三）承辦單位：</w:t>
      </w:r>
      <w:r w:rsidRPr="00503C04">
        <w:rPr>
          <w:rFonts w:ascii="Times" w:eastAsia="標楷體" w:hAnsi="Times" w:hint="eastAsia"/>
        </w:rPr>
        <w:t>基隆市國民教育輔導團國小綜合活動領域輔導小組</w:t>
      </w:r>
    </w:p>
    <w:p w14:paraId="2A7B2F1A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3DDA6385" w14:textId="4C2D3A51" w:rsidR="00AF158D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五</w:t>
      </w:r>
      <w:r w:rsidRPr="00503C04">
        <w:rPr>
          <w:rFonts w:ascii="Times" w:eastAsia="標楷體" w:hAnsi="Times"/>
        </w:rPr>
        <w:t>、</w:t>
      </w:r>
      <w:r>
        <w:rPr>
          <w:rFonts w:ascii="Times" w:eastAsia="標楷體" w:hAnsi="Times" w:hint="eastAsia"/>
        </w:rPr>
        <w:t>研習內容</w:t>
      </w:r>
    </w:p>
    <w:p w14:paraId="7E23109C" w14:textId="2241330D" w:rsidR="007C183C" w:rsidRDefault="007C183C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3A502F4C" w14:textId="31334B94" w:rsidR="007C183C" w:rsidRDefault="007C183C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17E745DC" w14:textId="1E6FBB47" w:rsidR="007C183C" w:rsidRDefault="007C183C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3F7048AB" w14:textId="51A09299" w:rsidR="007C183C" w:rsidRDefault="007C183C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1824E68E" w14:textId="5AAD896F" w:rsidR="007C183C" w:rsidRDefault="007C183C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4E7E5BD6" w14:textId="60960BE3" w:rsidR="007C183C" w:rsidRDefault="007C183C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7752F9EC" w14:textId="454AD99B" w:rsidR="007C183C" w:rsidRDefault="007C183C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638AE759" w14:textId="62DA2B94" w:rsidR="007C183C" w:rsidRDefault="007C183C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66C6BC55" w14:textId="77777777" w:rsidR="007C183C" w:rsidRPr="00A33940" w:rsidRDefault="007C183C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sdt>
      <w:sdtPr>
        <w:rPr>
          <w:rFonts w:ascii="標楷體" w:eastAsia="標楷體" w:hAnsi="標楷體"/>
        </w:rPr>
        <w:tag w:val="goog_rdk_102"/>
        <w:id w:val="-820805246"/>
      </w:sdtPr>
      <w:sdtEndPr/>
      <w:sdtContent>
        <w:p w14:paraId="7E28C73F" w14:textId="1F8EBF50" w:rsidR="00AF158D" w:rsidRDefault="00AF158D" w:rsidP="00AF158D">
          <w:pPr>
            <w:adjustRightInd w:val="0"/>
            <w:snapToGrid w:val="0"/>
            <w:spacing w:line="420" w:lineRule="atLeast"/>
            <w:jc w:val="center"/>
            <w:rPr>
              <w:rFonts w:ascii="標楷體" w:eastAsia="標楷體" w:hAnsi="標楷體" w:cs="Gungsuh"/>
              <w:b/>
              <w:sz w:val="20"/>
              <w:szCs w:val="20"/>
            </w:rPr>
          </w:pPr>
          <w:r>
            <w:rPr>
              <w:rFonts w:ascii="標楷體" w:eastAsia="標楷體" w:hAnsi="標楷體" w:cs="Gungsuh" w:hint="eastAsia"/>
              <w:b/>
              <w:sz w:val="20"/>
              <w:szCs w:val="20"/>
            </w:rPr>
            <w:t>114學年度第一學期</w:t>
          </w:r>
          <w:r w:rsidRPr="00DB06A5">
            <w:rPr>
              <w:rFonts w:ascii="標楷體" w:eastAsia="標楷體" w:hAnsi="標楷體" w:cs="Gungsuh"/>
              <w:b/>
              <w:sz w:val="20"/>
              <w:szCs w:val="20"/>
            </w:rPr>
            <w:t>場次</w:t>
          </w:r>
          <w:r w:rsidR="007C183C">
            <w:rPr>
              <w:rFonts w:ascii="標楷體" w:eastAsia="標楷體" w:hAnsi="標楷體" w:cs="Gungsuh" w:hint="eastAsia"/>
              <w:b/>
              <w:sz w:val="20"/>
              <w:szCs w:val="20"/>
            </w:rPr>
            <w:t>(</w:t>
          </w:r>
          <w:r w:rsidR="007C183C">
            <w:rPr>
              <w:rFonts w:ascii="標楷體" w:eastAsia="標楷體" w:hAnsi="標楷體" w:cs="Gungsuh"/>
              <w:b/>
              <w:sz w:val="20"/>
              <w:szCs w:val="20"/>
            </w:rPr>
            <w:t>10/8 13</w:t>
          </w:r>
          <w:r w:rsidR="007C183C">
            <w:rPr>
              <w:rFonts w:ascii="標楷體" w:eastAsia="標楷體" w:hAnsi="標楷體" w:cs="Gungsuh" w:hint="eastAsia"/>
              <w:b/>
              <w:sz w:val="20"/>
              <w:szCs w:val="20"/>
            </w:rPr>
            <w:t>：30-16：30)</w:t>
          </w:r>
        </w:p>
        <w:p w14:paraId="7D70A53C" w14:textId="77777777" w:rsidR="00AF158D" w:rsidRPr="0003432A" w:rsidRDefault="00AF158D" w:rsidP="00AF158D">
          <w:pPr>
            <w:adjustRightInd w:val="0"/>
            <w:snapToGrid w:val="0"/>
            <w:spacing w:line="420" w:lineRule="atLeast"/>
            <w:jc w:val="center"/>
            <w:rPr>
              <w:rFonts w:ascii="標楷體" w:eastAsia="標楷體" w:hAnsi="標楷體" w:cs="Gungsuh"/>
              <w:b/>
              <w:sz w:val="20"/>
              <w:szCs w:val="20"/>
            </w:rPr>
          </w:pPr>
          <w:r>
            <w:rPr>
              <w:rFonts w:ascii="標楷體" w:eastAsia="標楷體" w:hAnsi="標楷體" w:cs="Gungsuh" w:hint="eastAsia"/>
              <w:b/>
              <w:sz w:val="20"/>
              <w:szCs w:val="20"/>
            </w:rPr>
            <w:t>主題：</w:t>
          </w:r>
          <w:r w:rsidRPr="00A33940">
            <w:rPr>
              <w:rFonts w:ascii="標楷體" w:eastAsia="標楷體" w:hAnsi="標楷體" w:cs="Gungsuh" w:hint="eastAsia"/>
              <w:b/>
              <w:sz w:val="20"/>
              <w:szCs w:val="20"/>
            </w:rPr>
            <w:t>國小綜合活動領域素養導向教學策略之內涵及應用-以「永續發展目標（SDGs）」為例</w:t>
          </w:r>
        </w:p>
      </w:sdtContent>
    </w:sdt>
    <w:tbl>
      <w:tblPr>
        <w:tblW w:w="8296" w:type="dxa"/>
        <w:jc w:val="center"/>
        <w:tblLayout w:type="fixed"/>
        <w:tblLook w:val="0400" w:firstRow="0" w:lastRow="0" w:firstColumn="0" w:lastColumn="0" w:noHBand="0" w:noVBand="1"/>
      </w:tblPr>
      <w:tblGrid>
        <w:gridCol w:w="1593"/>
        <w:gridCol w:w="2552"/>
        <w:gridCol w:w="3080"/>
        <w:gridCol w:w="1071"/>
      </w:tblGrid>
      <w:tr w:rsidR="00AF158D" w:rsidRPr="00DB06A5" w14:paraId="60DC5858" w14:textId="77777777" w:rsidTr="00F94499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D79F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-1103947569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  <w:t>時　　間</w:t>
                </w:r>
              </w:sdtContent>
            </w:sdt>
          </w:p>
          <w:p w14:paraId="747FCD18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59916420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  <w:t>（歷時h/min）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05DB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1767344385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  <w:t>活動內容</w:t>
                </w:r>
              </w:sdtContent>
            </w:sdt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9161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06"/>
                <w:id w:val="1216780775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  <w:t>主持人／主講人</w:t>
                </w:r>
              </w:sdtContent>
            </w:sdt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63B0284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07"/>
                <w:id w:val="-1896892701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  <w:t>備註</w:t>
                </w:r>
              </w:sdtContent>
            </w:sdt>
          </w:p>
        </w:tc>
      </w:tr>
      <w:tr w:rsidR="00AF158D" w:rsidRPr="00DB06A5" w14:paraId="4B87E57C" w14:textId="77777777" w:rsidTr="00F94499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125F" w14:textId="77777777" w:rsidR="00AF158D" w:rsidRDefault="00734677" w:rsidP="00F94499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8"/>
                <w:id w:val="1998850897"/>
              </w:sdtPr>
              <w:sdtEndPr/>
              <w:sdtContent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13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: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2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0～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13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: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3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0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774A" w14:textId="77777777" w:rsidR="00AF158D" w:rsidRDefault="00734677" w:rsidP="00F94499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9"/>
                <w:id w:val="1626657324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報到</w:t>
                </w:r>
              </w:sdtContent>
            </w:sdt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353C" w14:textId="77777777" w:rsidR="00AF158D" w:rsidRDefault="00734677" w:rsidP="00F94499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693769768"/>
              </w:sdtPr>
              <w:sdtEndPr/>
              <w:sdtContent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輔導團隊</w:t>
                </w:r>
              </w:sdtContent>
            </w:sdt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47D8" w14:textId="77777777" w:rsidR="00AF158D" w:rsidRPr="00DB06A5" w:rsidRDefault="00AF158D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AF158D" w:rsidRPr="00DB06A5" w14:paraId="6093CD7C" w14:textId="77777777" w:rsidTr="00F94499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標楷體" w:eastAsia="標楷體" w:hAnsi="標楷體"/>
              </w:rPr>
              <w:tag w:val="goog_rdk_108"/>
              <w:id w:val="1401550223"/>
            </w:sdtPr>
            <w:sdtEndPr/>
            <w:sdtContent>
              <w:p w14:paraId="377BB2D8" w14:textId="77777777" w:rsidR="00AF158D" w:rsidRDefault="00AF158D" w:rsidP="00F94499">
                <w:pPr>
                  <w:jc w:val="center"/>
                  <w:rPr>
                    <w:rFonts w:ascii="標楷體" w:eastAsia="標楷體" w:hAnsi="標楷體" w:cs="Gungsuh"/>
                    <w:sz w:val="20"/>
                    <w:szCs w:val="20"/>
                  </w:rPr>
                </w:pPr>
                <w:r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13</w:t>
                </w:r>
                <w:r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:</w:t>
                </w:r>
                <w:r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3</w:t>
                </w:r>
                <w:r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0～</w:t>
                </w:r>
                <w:r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15</w:t>
                </w:r>
                <w:r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:</w:t>
                </w:r>
                <w:r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0</w:t>
                </w:r>
                <w:r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0</w:t>
                </w:r>
              </w:p>
              <w:p w14:paraId="1F88D86B" w14:textId="77777777" w:rsidR="00AF158D" w:rsidRPr="00DB06A5" w:rsidRDefault="00734677" w:rsidP="00F94499">
                <w:pPr>
                  <w:jc w:val="center"/>
                  <w:rPr>
                    <w:rFonts w:ascii="標楷體" w:eastAsia="標楷體" w:hAnsi="標楷體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標楷體" w:eastAsia="標楷體" w:hAnsi="標楷體"/>
                    </w:rPr>
                    <w:tag w:val="goog_rdk_123"/>
                    <w:id w:val="-687905461"/>
                  </w:sdtPr>
                  <w:sdtEndPr/>
                  <w:sdtContent>
                    <w:r w:rsidR="00AF158D" w:rsidRPr="00DB06A5">
                      <w:rPr>
                        <w:rFonts w:ascii="標楷體" w:eastAsia="標楷體" w:hAnsi="標楷體" w:cs="Gungsuh"/>
                        <w:b/>
                        <w:sz w:val="20"/>
                        <w:szCs w:val="20"/>
                      </w:rPr>
                      <w:t>（90mins）</w:t>
                    </w:r>
                  </w:sdtContent>
                </w:sdt>
              </w:p>
            </w:sdtContent>
          </w:sdt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5371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09"/>
                <w:id w:val="1424762386"/>
              </w:sdtPr>
              <w:sdtEndPr/>
              <w:sdtContent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聯合國</w:t>
                </w:r>
                <w:r w:rsidR="00AF158D" w:rsidRPr="0003432A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「永續發展目標（SDGs）」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之</w:t>
                </w:r>
                <w:r w:rsidR="00AF158D" w:rsidRPr="0003432A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內涵</w:t>
                </w:r>
              </w:sdtContent>
            </w:sdt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F656" w14:textId="569C303E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0"/>
                <w:id w:val="-694382922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</w:rPr>
                    <w:tag w:val="goog_rdk_110"/>
                    <w:id w:val="82271348"/>
                  </w:sdtPr>
                  <w:sdtEndPr/>
                  <w:sdtContent>
                    <w:proofErr w:type="gramStart"/>
                    <w:r w:rsidR="00AF158D" w:rsidRPr="005116C4">
                      <w:rPr>
                        <w:rFonts w:ascii="標楷體" w:eastAsia="標楷體" w:hAnsi="標楷體" w:cs="Gungsuh" w:hint="eastAsia"/>
                        <w:sz w:val="20"/>
                        <w:szCs w:val="20"/>
                      </w:rPr>
                      <w:t>玩霸教育</w:t>
                    </w:r>
                    <w:proofErr w:type="gramEnd"/>
                    <w:r w:rsidR="00AF158D">
                      <w:rPr>
                        <w:rFonts w:ascii="標楷體" w:eastAsia="標楷體" w:hAnsi="標楷體" w:cs="Gungsuh" w:hint="eastAsia"/>
                        <w:sz w:val="20"/>
                        <w:szCs w:val="20"/>
                      </w:rPr>
                      <w:t xml:space="preserve"> </w:t>
                    </w:r>
                    <w:r w:rsidR="00AF158D" w:rsidRPr="005116C4">
                      <w:rPr>
                        <w:rFonts w:ascii="標楷體" w:eastAsia="標楷體" w:hAnsi="標楷體" w:cs="Gungsuh" w:hint="eastAsia"/>
                        <w:sz w:val="20"/>
                        <w:szCs w:val="20"/>
                      </w:rPr>
                      <w:t>蘇思揚</w:t>
                    </w:r>
                  </w:sdtContent>
                </w:sdt>
              </w:sdtContent>
            </w:sdt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0460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26"/>
                <w:id w:val="674692348"/>
              </w:sdtPr>
              <w:sdtEndPr/>
              <w:sdtContent>
                <w:r w:rsidR="00AF158D" w:rsidRPr="00422901">
                  <w:rPr>
                    <w:rFonts w:ascii="標楷體" w:eastAsia="標楷體" w:hAnsi="標楷體" w:cs="Gungsuh"/>
                    <w:b/>
                    <w:sz w:val="18"/>
                    <w:szCs w:val="18"/>
                  </w:rPr>
                  <w:t>外聘2</w:t>
                </w:r>
                <w:r w:rsidR="00AF158D" w:rsidRPr="00422901">
                  <w:rPr>
                    <w:rFonts w:ascii="標楷體" w:eastAsia="標楷體" w:hAnsi="標楷體" w:cs="Gungsuh" w:hint="eastAsia"/>
                    <w:b/>
                    <w:sz w:val="18"/>
                    <w:szCs w:val="18"/>
                  </w:rPr>
                  <w:t>節</w:t>
                </w:r>
              </w:sdtContent>
            </w:sdt>
          </w:p>
        </w:tc>
      </w:tr>
      <w:tr w:rsidR="00AF158D" w:rsidRPr="00DB06A5" w14:paraId="6F4425DD" w14:textId="77777777" w:rsidTr="00F94499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FC91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1"/>
                <w:id w:val="-1341310482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1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5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: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0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0～1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5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: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1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0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1D72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-1426805428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休息</w:t>
                </w:r>
              </w:sdtContent>
            </w:sdt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5EEE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800227471"/>
              </w:sdtPr>
              <w:sdtEndPr/>
              <w:sdtContent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輔導團隊</w:t>
                </w:r>
              </w:sdtContent>
            </w:sdt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92FF" w14:textId="77777777" w:rsidR="00AF158D" w:rsidRPr="00DB06A5" w:rsidRDefault="00AF158D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AF158D" w:rsidRPr="00DB06A5" w14:paraId="3BB7EFEA" w14:textId="77777777" w:rsidTr="00F94499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7869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-1867982327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1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5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: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1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0～1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6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: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0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0</w:t>
                </w:r>
              </w:sdtContent>
            </w:sdt>
          </w:p>
          <w:p w14:paraId="16B127FE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5"/>
                <w:id w:val="-249350373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  <w:t>（50mins）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F891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6"/>
                <w:id w:val="1734584431"/>
              </w:sdtPr>
              <w:sdtEndPr/>
              <w:sdtContent>
                <w:r w:rsidR="00AF158D" w:rsidRPr="00A33940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聯合國「永續發展目標（SDGs）」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在綜合活動領域之教學應用</w:t>
                </w:r>
              </w:sdtContent>
            </w:sdt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79C7B" w14:textId="401893FF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455915541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</w:rPr>
                    <w:tag w:val="goog_rdk_110"/>
                    <w:id w:val="-302473269"/>
                  </w:sdtPr>
                  <w:sdtEndPr/>
                  <w:sdtContent>
                    <w:proofErr w:type="gramStart"/>
                    <w:r w:rsidR="00AF158D" w:rsidRPr="005116C4">
                      <w:rPr>
                        <w:rFonts w:ascii="標楷體" w:eastAsia="標楷體" w:hAnsi="標楷體" w:cs="Gungsuh" w:hint="eastAsia"/>
                        <w:sz w:val="20"/>
                        <w:szCs w:val="20"/>
                      </w:rPr>
                      <w:t>玩霸教育</w:t>
                    </w:r>
                    <w:proofErr w:type="gramEnd"/>
                    <w:r w:rsidR="00AF158D">
                      <w:rPr>
                        <w:rFonts w:ascii="標楷體" w:eastAsia="標楷體" w:hAnsi="標楷體" w:cs="Gungsuh" w:hint="eastAsia"/>
                        <w:sz w:val="20"/>
                        <w:szCs w:val="20"/>
                      </w:rPr>
                      <w:t xml:space="preserve"> </w:t>
                    </w:r>
                    <w:r w:rsidR="00AF158D" w:rsidRPr="005116C4">
                      <w:rPr>
                        <w:rFonts w:ascii="標楷體" w:eastAsia="標楷體" w:hAnsi="標楷體" w:cs="Gungsuh" w:hint="eastAsia"/>
                        <w:sz w:val="20"/>
                        <w:szCs w:val="20"/>
                      </w:rPr>
                      <w:t>蘇思揚</w:t>
                    </w:r>
                  </w:sdtContent>
                </w:sdt>
              </w:sdtContent>
            </w:sdt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F14D" w14:textId="77777777" w:rsidR="00AF158D" w:rsidRPr="00DB06A5" w:rsidRDefault="00734677" w:rsidP="00F9449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8"/>
                <w:id w:val="1683625847"/>
              </w:sdtPr>
              <w:sdtEndPr/>
              <w:sdtContent>
                <w:r w:rsidR="00AF158D" w:rsidRPr="00422901">
                  <w:rPr>
                    <w:rFonts w:ascii="標楷體" w:eastAsia="標楷體" w:hAnsi="標楷體" w:cs="Gungsuh"/>
                    <w:b/>
                    <w:sz w:val="18"/>
                    <w:szCs w:val="18"/>
                  </w:rPr>
                  <w:t>外聘1</w:t>
                </w:r>
                <w:r w:rsidR="00AF158D" w:rsidRPr="00422901">
                  <w:rPr>
                    <w:rFonts w:ascii="標楷體" w:eastAsia="標楷體" w:hAnsi="標楷體" w:cs="Gungsuh" w:hint="eastAsia"/>
                    <w:b/>
                    <w:sz w:val="18"/>
                    <w:szCs w:val="18"/>
                  </w:rPr>
                  <w:t>節</w:t>
                </w:r>
              </w:sdtContent>
            </w:sdt>
          </w:p>
        </w:tc>
      </w:tr>
      <w:tr w:rsidR="00AF158D" w:rsidRPr="00DB06A5" w14:paraId="541382B0" w14:textId="77777777" w:rsidTr="00F94499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AECA" w14:textId="77777777" w:rsidR="00AF158D" w:rsidRDefault="00734677" w:rsidP="00F94499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350457945"/>
              </w:sdtPr>
              <w:sdtEndPr/>
              <w:sdtContent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1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6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: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0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0～1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6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:</w:t>
                </w:r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3</w:t>
                </w:r>
                <w:r w:rsidR="00AF158D" w:rsidRPr="00DB06A5">
                  <w:rPr>
                    <w:rFonts w:ascii="標楷體" w:eastAsia="標楷體" w:hAnsi="標楷體" w:cs="Gungsuh"/>
                    <w:sz w:val="20"/>
                    <w:szCs w:val="20"/>
                  </w:rPr>
                  <w:t>0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3980" w14:textId="77777777" w:rsidR="00AF158D" w:rsidRDefault="00734677" w:rsidP="00F94499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9"/>
                <w:id w:val="323858862"/>
              </w:sdtPr>
              <w:sdtEndPr/>
              <w:sdtContent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綜合座談</w:t>
                </w:r>
              </w:sdtContent>
            </w:sdt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AD3B" w14:textId="77777777" w:rsidR="00AF158D" w:rsidRDefault="00734677" w:rsidP="00F94499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1182194365"/>
              </w:sdtPr>
              <w:sdtEndPr/>
              <w:sdtContent>
                <w:r w:rsidR="00AF158D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輔導團隊</w:t>
                </w:r>
              </w:sdtContent>
            </w:sdt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8016" w14:textId="77777777" w:rsidR="00AF158D" w:rsidRDefault="00AF158D" w:rsidP="00F9449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7CB0C84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43AC195E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六</w:t>
      </w:r>
      <w:r w:rsidRPr="00503C04">
        <w:rPr>
          <w:rFonts w:ascii="Times" w:eastAsia="標楷體" w:hAnsi="Times"/>
        </w:rPr>
        <w:t>、參加對象與人數</w:t>
      </w:r>
    </w:p>
    <w:p w14:paraId="3C55F6E7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（一）本市各國小綜合活動領域召集人、有興趣之教師及輔導團員，共約</w:t>
      </w:r>
      <w:r w:rsidRPr="00503C04">
        <w:rPr>
          <w:rFonts w:ascii="Times" w:eastAsia="標楷體" w:hAnsi="Times" w:hint="eastAsia"/>
        </w:rPr>
        <w:t>60</w:t>
      </w:r>
      <w:r w:rsidRPr="00503C04">
        <w:rPr>
          <w:rFonts w:ascii="Times" w:eastAsia="標楷體" w:hAnsi="Times" w:hint="eastAsia"/>
        </w:rPr>
        <w:t>人。</w:t>
      </w:r>
    </w:p>
    <w:p w14:paraId="48EDC7E5" w14:textId="0ACAAA48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（二）報名方式：</w:t>
      </w:r>
      <w:proofErr w:type="gramStart"/>
      <w:r w:rsidRPr="00503C04">
        <w:rPr>
          <w:rFonts w:ascii="Times" w:eastAsia="標楷體" w:hAnsi="Times" w:hint="eastAsia"/>
        </w:rPr>
        <w:t>逕</w:t>
      </w:r>
      <w:proofErr w:type="gramEnd"/>
      <w:r w:rsidRPr="00503C04">
        <w:rPr>
          <w:rFonts w:ascii="Times" w:eastAsia="標楷體" w:hAnsi="Times" w:hint="eastAsia"/>
        </w:rPr>
        <w:t>上全國教師在職進修網報名</w:t>
      </w:r>
      <w:r w:rsidR="0051742B" w:rsidRPr="00954DA7">
        <w:rPr>
          <w:rFonts w:ascii="Times" w:eastAsia="標楷體" w:hAnsi="Times" w:cs="Times New Roman" w:hint="eastAsia"/>
          <w:color w:val="FF0000"/>
        </w:rPr>
        <w:t>（課程代碼：</w:t>
      </w:r>
      <w:r w:rsidR="0051742B" w:rsidRPr="0051742B">
        <w:rPr>
          <w:rFonts w:ascii="Times" w:eastAsia="標楷體" w:hAnsi="Times" w:cs="Times New Roman"/>
          <w:color w:val="FF0000"/>
        </w:rPr>
        <w:t>5279107</w:t>
      </w:r>
      <w:r w:rsidR="0051742B" w:rsidRPr="00954DA7">
        <w:rPr>
          <w:rFonts w:ascii="Times" w:eastAsia="標楷體" w:hAnsi="Times" w:cs="Times New Roman" w:hint="eastAsia"/>
          <w:color w:val="FF0000"/>
        </w:rPr>
        <w:t>）</w:t>
      </w:r>
      <w:r w:rsidRPr="00503C04">
        <w:rPr>
          <w:rFonts w:ascii="Times" w:eastAsia="標楷體" w:hAnsi="Times" w:hint="eastAsia"/>
        </w:rPr>
        <w:t>，全程參與者給予研習時數</w:t>
      </w:r>
      <w:r w:rsidRPr="00503C04">
        <w:rPr>
          <w:rFonts w:ascii="Times" w:eastAsia="標楷體" w:hAnsi="Times" w:hint="eastAsia"/>
        </w:rPr>
        <w:t>3</w:t>
      </w:r>
      <w:r w:rsidRPr="00503C04">
        <w:rPr>
          <w:rFonts w:ascii="Times" w:eastAsia="標楷體" w:hAnsi="Times" w:hint="eastAsia"/>
        </w:rPr>
        <w:t>小時，研習教師及工作人員公假登記。</w:t>
      </w:r>
    </w:p>
    <w:p w14:paraId="651A7D12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1E14D979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20E7A677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八</w:t>
      </w:r>
      <w:r w:rsidRPr="00503C04">
        <w:rPr>
          <w:rFonts w:ascii="Times" w:eastAsia="標楷體" w:hAnsi="Times"/>
        </w:rPr>
        <w:t>、成效評估之實施</w:t>
      </w:r>
    </w:p>
    <w:p w14:paraId="71E9DCD9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（一）充實領域召集人有關</w:t>
      </w:r>
      <w:r>
        <w:rPr>
          <w:rFonts w:ascii="Times" w:eastAsia="標楷體" w:hAnsi="Times" w:hint="eastAsia"/>
        </w:rPr>
        <w:t>素養導向</w:t>
      </w:r>
      <w:r w:rsidRPr="00503C04">
        <w:rPr>
          <w:rFonts w:ascii="Times" w:eastAsia="標楷體" w:hAnsi="Times" w:hint="eastAsia"/>
        </w:rPr>
        <w:t>教學之應用與實踐，透過問卷調查了解各校參與教師實施成效及實踐情況。</w:t>
      </w:r>
    </w:p>
    <w:p w14:paraId="33CA64D2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（二）強化領域召集人</w:t>
      </w:r>
      <w:r w:rsidRPr="00503C04">
        <w:rPr>
          <w:rFonts w:ascii="Times" w:eastAsia="標楷體" w:hAnsi="Times" w:hint="eastAsia"/>
        </w:rPr>
        <w:t>12</w:t>
      </w:r>
      <w:r w:rsidRPr="00503C04">
        <w:rPr>
          <w:rFonts w:ascii="Times" w:eastAsia="標楷體" w:hAnsi="Times" w:hint="eastAsia"/>
        </w:rPr>
        <w:t>年國教</w:t>
      </w:r>
      <w:r w:rsidRPr="00503C04">
        <w:rPr>
          <w:rFonts w:ascii="Times" w:eastAsia="標楷體" w:hAnsi="Times" w:hint="eastAsia"/>
        </w:rPr>
        <w:t>108</w:t>
      </w:r>
      <w:r w:rsidRPr="00503C04">
        <w:rPr>
          <w:rFonts w:ascii="Times" w:eastAsia="標楷體" w:hAnsi="Times" w:hint="eastAsia"/>
        </w:rPr>
        <w:t>領域課程綱要素養導向教學與課程設計能力。</w:t>
      </w:r>
    </w:p>
    <w:p w14:paraId="768AAD05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809"/>
        <w:gridCol w:w="4815"/>
        <w:gridCol w:w="3230"/>
      </w:tblGrid>
      <w:tr w:rsidR="00AF158D" w:rsidRPr="00503C04" w14:paraId="5B577084" w14:textId="77777777" w:rsidTr="00F94499">
        <w:tc>
          <w:tcPr>
            <w:tcW w:w="1809" w:type="dxa"/>
          </w:tcPr>
          <w:p w14:paraId="411C85C3" w14:textId="77777777" w:rsidR="00AF158D" w:rsidRPr="00503C04" w:rsidRDefault="00AF158D" w:rsidP="00F94499">
            <w:pPr>
              <w:snapToGrid w:val="0"/>
              <w:spacing w:line="420" w:lineRule="atLeast"/>
              <w:rPr>
                <w:rFonts w:ascii="Times" w:eastAsia="標楷體" w:hAnsi="Times"/>
              </w:rPr>
            </w:pPr>
            <w:r w:rsidRPr="00503C04">
              <w:rPr>
                <w:rFonts w:ascii="Times" w:eastAsia="標楷體" w:hAnsi="Times" w:hint="eastAsia"/>
              </w:rPr>
              <w:t>計畫要項</w:t>
            </w:r>
          </w:p>
        </w:tc>
        <w:tc>
          <w:tcPr>
            <w:tcW w:w="4815" w:type="dxa"/>
          </w:tcPr>
          <w:p w14:paraId="7E4467DF" w14:textId="77777777" w:rsidR="00AF158D" w:rsidRPr="00503C04" w:rsidRDefault="00AF158D" w:rsidP="00F94499">
            <w:pPr>
              <w:snapToGrid w:val="0"/>
              <w:spacing w:line="420" w:lineRule="atLeast"/>
              <w:rPr>
                <w:rFonts w:ascii="Times" w:eastAsia="標楷體" w:hAnsi="Times"/>
              </w:rPr>
            </w:pPr>
            <w:r w:rsidRPr="00503C04">
              <w:rPr>
                <w:rFonts w:ascii="Times" w:eastAsia="標楷體" w:hAnsi="Times" w:hint="eastAsia"/>
              </w:rPr>
              <w:t>評估工具</w:t>
            </w:r>
          </w:p>
        </w:tc>
        <w:tc>
          <w:tcPr>
            <w:tcW w:w="3230" w:type="dxa"/>
          </w:tcPr>
          <w:p w14:paraId="2151D4A5" w14:textId="77777777" w:rsidR="00AF158D" w:rsidRPr="00503C04" w:rsidRDefault="00AF158D" w:rsidP="00F94499">
            <w:pPr>
              <w:snapToGrid w:val="0"/>
              <w:spacing w:line="420" w:lineRule="atLeast"/>
              <w:rPr>
                <w:rFonts w:ascii="Times" w:eastAsia="標楷體" w:hAnsi="Times"/>
              </w:rPr>
            </w:pPr>
            <w:r w:rsidRPr="00503C04">
              <w:rPr>
                <w:rFonts w:ascii="Times" w:eastAsia="標楷體" w:hAnsi="Times" w:hint="eastAsia"/>
              </w:rPr>
              <w:t>評估實施時機</w:t>
            </w:r>
          </w:p>
        </w:tc>
      </w:tr>
      <w:tr w:rsidR="00AF158D" w:rsidRPr="00503C04" w14:paraId="7CAFDB9F" w14:textId="77777777" w:rsidTr="00F94499">
        <w:tc>
          <w:tcPr>
            <w:tcW w:w="1809" w:type="dxa"/>
          </w:tcPr>
          <w:p w14:paraId="44846918" w14:textId="77777777" w:rsidR="00AF158D" w:rsidRPr="00503C04" w:rsidRDefault="00AF158D" w:rsidP="00F94499">
            <w:pPr>
              <w:snapToGrid w:val="0"/>
              <w:spacing w:line="420" w:lineRule="atLeast"/>
              <w:rPr>
                <w:rFonts w:ascii="Times" w:eastAsia="標楷體" w:hAnsi="Times"/>
              </w:rPr>
            </w:pPr>
            <w:r w:rsidRPr="00503C04">
              <w:rPr>
                <w:rFonts w:ascii="Times" w:eastAsia="標楷體" w:hAnsi="Times" w:hint="eastAsia"/>
              </w:rPr>
              <w:t>二場次工作坊</w:t>
            </w:r>
          </w:p>
        </w:tc>
        <w:tc>
          <w:tcPr>
            <w:tcW w:w="4815" w:type="dxa"/>
          </w:tcPr>
          <w:p w14:paraId="26C0A233" w14:textId="77777777" w:rsidR="00AF158D" w:rsidRPr="00503C04" w:rsidRDefault="00AF158D" w:rsidP="00F94499">
            <w:pPr>
              <w:snapToGrid w:val="0"/>
              <w:spacing w:line="420" w:lineRule="atLeast"/>
              <w:rPr>
                <w:rFonts w:ascii="Times" w:eastAsia="標楷體" w:hAnsi="Times"/>
              </w:rPr>
            </w:pPr>
            <w:r w:rsidRPr="00503C04">
              <w:rPr>
                <w:rFonts w:ascii="標楷體" w:eastAsia="標楷體" w:hAnsi="標楷體" w:hint="eastAsia"/>
              </w:rPr>
              <w:t>「</w:t>
            </w:r>
            <w:r w:rsidRPr="00503C04">
              <w:rPr>
                <w:rFonts w:ascii="Times" w:eastAsia="標楷體" w:hAnsi="Times" w:hint="eastAsia"/>
              </w:rPr>
              <w:t>素養</w:t>
            </w:r>
            <w:r>
              <w:rPr>
                <w:rFonts w:ascii="Times" w:eastAsia="標楷體" w:hAnsi="Times" w:hint="eastAsia"/>
              </w:rPr>
              <w:t>導向</w:t>
            </w:r>
            <w:r w:rsidRPr="00503C04">
              <w:rPr>
                <w:rFonts w:ascii="Times" w:eastAsia="標楷體" w:hAnsi="Times" w:hint="eastAsia"/>
              </w:rPr>
              <w:t>教學</w:t>
            </w:r>
            <w:r>
              <w:rPr>
                <w:rFonts w:ascii="Times" w:eastAsia="標楷體" w:hAnsi="Times" w:hint="eastAsia"/>
              </w:rPr>
              <w:t>研</w:t>
            </w:r>
            <w:r w:rsidRPr="00503C04">
              <w:rPr>
                <w:rFonts w:ascii="Times" w:eastAsia="標楷體" w:hAnsi="Times" w:hint="eastAsia"/>
              </w:rPr>
              <w:t>習</w:t>
            </w:r>
            <w:r w:rsidRPr="00503C04">
              <w:rPr>
                <w:rFonts w:ascii="標楷體" w:eastAsia="標楷體" w:hAnsi="標楷體" w:hint="eastAsia"/>
              </w:rPr>
              <w:t>」</w:t>
            </w:r>
            <w:r w:rsidRPr="00503C04">
              <w:rPr>
                <w:rFonts w:ascii="Times" w:eastAsia="標楷體" w:hAnsi="Times" w:hint="eastAsia"/>
              </w:rPr>
              <w:t>課程成效評估量表（附件</w:t>
            </w:r>
            <w:r w:rsidRPr="00503C04">
              <w:rPr>
                <w:rFonts w:ascii="Times" w:eastAsia="標楷體" w:hAnsi="Times" w:hint="eastAsia"/>
              </w:rPr>
              <w:t>1</w:t>
            </w:r>
            <w:r w:rsidRPr="00503C04">
              <w:rPr>
                <w:rFonts w:ascii="Times" w:eastAsia="標楷體" w:hAnsi="Times" w:hint="eastAsia"/>
              </w:rPr>
              <w:t>）</w:t>
            </w:r>
          </w:p>
        </w:tc>
        <w:tc>
          <w:tcPr>
            <w:tcW w:w="3230" w:type="dxa"/>
          </w:tcPr>
          <w:p w14:paraId="471B4842" w14:textId="77777777" w:rsidR="00AF158D" w:rsidRPr="00503C04" w:rsidRDefault="00AF158D" w:rsidP="00F94499">
            <w:pPr>
              <w:snapToGrid w:val="0"/>
              <w:spacing w:line="420" w:lineRule="atLeast"/>
              <w:rPr>
                <w:rFonts w:ascii="Times" w:eastAsia="標楷體" w:hAnsi="Times"/>
              </w:rPr>
            </w:pPr>
            <w:r w:rsidRPr="00503C04">
              <w:rPr>
                <w:rFonts w:ascii="Times" w:eastAsia="標楷體" w:hAnsi="Times" w:hint="eastAsia"/>
              </w:rPr>
              <w:t>該場次講座結束</w:t>
            </w:r>
          </w:p>
        </w:tc>
      </w:tr>
      <w:tr w:rsidR="00AF158D" w:rsidRPr="00503C04" w14:paraId="500584C5" w14:textId="77777777" w:rsidTr="00F94499">
        <w:tc>
          <w:tcPr>
            <w:tcW w:w="1809" w:type="dxa"/>
          </w:tcPr>
          <w:p w14:paraId="01896631" w14:textId="77777777" w:rsidR="00AF158D" w:rsidRPr="00503C04" w:rsidRDefault="00AF158D" w:rsidP="00F94499">
            <w:pPr>
              <w:snapToGrid w:val="0"/>
              <w:spacing w:line="420" w:lineRule="atLeast"/>
              <w:rPr>
                <w:rFonts w:ascii="Times" w:eastAsia="標楷體" w:hAnsi="Times"/>
              </w:rPr>
            </w:pPr>
            <w:r w:rsidRPr="00503C04">
              <w:rPr>
                <w:rFonts w:ascii="Times" w:eastAsia="標楷體" w:hAnsi="Times" w:hint="eastAsia"/>
              </w:rPr>
              <w:t>課程實踐</w:t>
            </w:r>
          </w:p>
        </w:tc>
        <w:tc>
          <w:tcPr>
            <w:tcW w:w="4815" w:type="dxa"/>
          </w:tcPr>
          <w:p w14:paraId="0F2209FF" w14:textId="77777777" w:rsidR="00AF158D" w:rsidRPr="00503C04" w:rsidRDefault="00AF158D" w:rsidP="00F94499">
            <w:pPr>
              <w:snapToGrid w:val="0"/>
              <w:spacing w:line="420" w:lineRule="atLeast"/>
              <w:rPr>
                <w:rFonts w:ascii="Times" w:eastAsia="標楷體" w:hAnsi="Times"/>
              </w:rPr>
            </w:pPr>
            <w:r w:rsidRPr="00503C04">
              <w:rPr>
                <w:rFonts w:ascii="Times" w:eastAsia="標楷體" w:hAnsi="Times" w:hint="eastAsia"/>
              </w:rPr>
              <w:t>學生學習成效評估量表（附件</w:t>
            </w:r>
            <w:r w:rsidRPr="00503C04">
              <w:rPr>
                <w:rFonts w:ascii="Times" w:eastAsia="標楷體" w:hAnsi="Times" w:hint="eastAsia"/>
              </w:rPr>
              <w:t>2</w:t>
            </w:r>
            <w:r w:rsidRPr="00503C04">
              <w:rPr>
                <w:rFonts w:ascii="Times" w:eastAsia="標楷體" w:hAnsi="Times" w:hint="eastAsia"/>
              </w:rPr>
              <w:t>）</w:t>
            </w:r>
          </w:p>
          <w:p w14:paraId="27E624DA" w14:textId="77777777" w:rsidR="00AF158D" w:rsidRPr="00503C04" w:rsidRDefault="00AF158D" w:rsidP="00F94499">
            <w:pPr>
              <w:snapToGrid w:val="0"/>
              <w:spacing w:line="420" w:lineRule="atLeast"/>
              <w:rPr>
                <w:rFonts w:ascii="Times" w:eastAsia="標楷體" w:hAnsi="Times"/>
              </w:rPr>
            </w:pPr>
            <w:r w:rsidRPr="00503C04">
              <w:rPr>
                <w:rFonts w:ascii="Times" w:eastAsia="標楷體" w:hAnsi="Times" w:hint="eastAsia"/>
              </w:rPr>
              <w:t>教師教學評估量表（附件</w:t>
            </w:r>
            <w:r w:rsidRPr="00503C04">
              <w:rPr>
                <w:rFonts w:ascii="Times" w:eastAsia="標楷體" w:hAnsi="Times" w:hint="eastAsia"/>
              </w:rPr>
              <w:t>3</w:t>
            </w:r>
            <w:r w:rsidRPr="00503C04">
              <w:rPr>
                <w:rFonts w:ascii="Times" w:eastAsia="標楷體" w:hAnsi="Times" w:hint="eastAsia"/>
              </w:rPr>
              <w:t>）</w:t>
            </w:r>
          </w:p>
        </w:tc>
        <w:tc>
          <w:tcPr>
            <w:tcW w:w="3230" w:type="dxa"/>
          </w:tcPr>
          <w:p w14:paraId="43207A6D" w14:textId="77777777" w:rsidR="00AF158D" w:rsidRPr="00503C04" w:rsidRDefault="00AF158D" w:rsidP="00F94499">
            <w:pPr>
              <w:snapToGrid w:val="0"/>
              <w:spacing w:line="420" w:lineRule="atLeast"/>
              <w:rPr>
                <w:rFonts w:ascii="Times" w:eastAsia="標楷體" w:hAnsi="Times"/>
              </w:rPr>
            </w:pPr>
            <w:r w:rsidRPr="00503C04">
              <w:rPr>
                <w:rFonts w:ascii="Times" w:eastAsia="標楷體" w:hAnsi="Times" w:hint="eastAsia"/>
              </w:rPr>
              <w:t>課程結束</w:t>
            </w:r>
          </w:p>
        </w:tc>
      </w:tr>
    </w:tbl>
    <w:p w14:paraId="7EC36190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</w:p>
    <w:p w14:paraId="2882D603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九</w:t>
      </w:r>
      <w:r w:rsidRPr="00503C04">
        <w:rPr>
          <w:rFonts w:ascii="Times" w:eastAsia="標楷體" w:hAnsi="Times"/>
        </w:rPr>
        <w:t>、預期成效</w:t>
      </w:r>
    </w:p>
    <w:p w14:paraId="3E58FEF1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（一）教師能學到綜合活動領域素養</w:t>
      </w:r>
      <w:r>
        <w:rPr>
          <w:rFonts w:ascii="Times" w:eastAsia="標楷體" w:hAnsi="Times" w:hint="eastAsia"/>
        </w:rPr>
        <w:t>導向教學</w:t>
      </w:r>
      <w:r w:rsidRPr="00503C04">
        <w:rPr>
          <w:rFonts w:ascii="Times" w:eastAsia="標楷體" w:hAnsi="Times" w:hint="eastAsia"/>
        </w:rPr>
        <w:t>策略。</w:t>
      </w:r>
    </w:p>
    <w:p w14:paraId="773932D2" w14:textId="77777777" w:rsidR="00AF158D" w:rsidRPr="00503C04" w:rsidRDefault="00AF158D" w:rsidP="00AF158D">
      <w:pPr>
        <w:adjustRightInd w:val="0"/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（二）促進綜合活動領域教師了解相關教學策略，並運用於日常教學中。</w:t>
      </w:r>
    </w:p>
    <w:p w14:paraId="685FA93C" w14:textId="77777777" w:rsidR="00AF158D" w:rsidRPr="00503C04" w:rsidRDefault="00AF158D" w:rsidP="00AF158D">
      <w:pPr>
        <w:widowControl/>
        <w:snapToGrid w:val="0"/>
        <w:spacing w:line="420" w:lineRule="atLeast"/>
        <w:rPr>
          <w:rFonts w:ascii="Times" w:eastAsia="標楷體" w:hAnsi="Times"/>
        </w:rPr>
      </w:pPr>
    </w:p>
    <w:p w14:paraId="38EC41E2" w14:textId="77777777" w:rsidR="00AF158D" w:rsidRPr="00503C04" w:rsidRDefault="00AF158D" w:rsidP="00AF158D">
      <w:pPr>
        <w:snapToGrid w:val="0"/>
        <w:spacing w:line="420" w:lineRule="atLeast"/>
        <w:rPr>
          <w:rFonts w:ascii="Times" w:eastAsia="標楷體" w:hAnsi="Times"/>
        </w:rPr>
      </w:pPr>
      <w:r w:rsidRPr="00503C04">
        <w:rPr>
          <w:rFonts w:ascii="Times" w:eastAsia="標楷體" w:hAnsi="Times" w:hint="eastAsia"/>
        </w:rPr>
        <w:t>十、本計畫陳基隆市政府核定後實施，修正時亦同。</w:t>
      </w:r>
    </w:p>
    <w:p w14:paraId="5AA841D5" w14:textId="77777777" w:rsidR="00AF158D" w:rsidRPr="00E77AA6" w:rsidRDefault="00AF158D" w:rsidP="00AF158D">
      <w:pPr>
        <w:snapToGrid w:val="0"/>
        <w:spacing w:line="420" w:lineRule="atLeast"/>
        <w:rPr>
          <w:rFonts w:ascii="標楷體" w:eastAsia="標楷體" w:hAnsi="標楷體"/>
        </w:rPr>
      </w:pPr>
    </w:p>
    <w:p w14:paraId="719D77A5" w14:textId="1898CE8C" w:rsidR="00883C1B" w:rsidRPr="00AF158D" w:rsidRDefault="00883C1B" w:rsidP="00AF158D">
      <w:pPr>
        <w:widowControl/>
        <w:rPr>
          <w:rFonts w:ascii="Times" w:eastAsia="標楷體" w:hAnsi="Times"/>
          <w:b/>
          <w:sz w:val="28"/>
          <w:szCs w:val="28"/>
        </w:rPr>
      </w:pPr>
    </w:p>
    <w:sectPr w:rsidR="00883C1B" w:rsidRPr="00AF158D" w:rsidSect="00AF15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537DD" w14:textId="77777777" w:rsidR="00734677" w:rsidRDefault="00734677" w:rsidP="009111FC">
      <w:r>
        <w:separator/>
      </w:r>
    </w:p>
  </w:endnote>
  <w:endnote w:type="continuationSeparator" w:id="0">
    <w:p w14:paraId="6078FE29" w14:textId="77777777" w:rsidR="00734677" w:rsidRDefault="00734677" w:rsidP="0091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9522A" w14:textId="77777777" w:rsidR="00734677" w:rsidRDefault="00734677" w:rsidP="009111FC">
      <w:r>
        <w:separator/>
      </w:r>
    </w:p>
  </w:footnote>
  <w:footnote w:type="continuationSeparator" w:id="0">
    <w:p w14:paraId="61442FCC" w14:textId="77777777" w:rsidR="00734677" w:rsidRDefault="00734677" w:rsidP="00911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8D"/>
    <w:rsid w:val="00180E32"/>
    <w:rsid w:val="0051742B"/>
    <w:rsid w:val="00734677"/>
    <w:rsid w:val="007C183C"/>
    <w:rsid w:val="00883C1B"/>
    <w:rsid w:val="00910CFF"/>
    <w:rsid w:val="009111FC"/>
    <w:rsid w:val="00A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3EC06"/>
  <w15:chartTrackingRefBased/>
  <w15:docId w15:val="{B2ADBB50-0113-4C80-9B5E-32253EB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58D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格格線4"/>
    <w:basedOn w:val="a1"/>
    <w:next w:val="a3"/>
    <w:uiPriority w:val="39"/>
    <w:rsid w:val="00AF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F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11FC"/>
    <w:rPr>
      <w:rFonts w:ascii="Calibri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1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11FC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劉曉羽</cp:lastModifiedBy>
  <cp:revision>2</cp:revision>
  <dcterms:created xsi:type="dcterms:W3CDTF">2025-09-30T05:29:00Z</dcterms:created>
  <dcterms:modified xsi:type="dcterms:W3CDTF">2025-09-30T05:29:00Z</dcterms:modified>
</cp:coreProperties>
</file>